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C9" w:rsidRPr="00DA08C9" w:rsidRDefault="00DA08C9" w:rsidP="00DA0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62"/>
      <w:bookmarkEnd w:id="0"/>
      <w:r w:rsidRPr="00DA08C9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DA08C9" w:rsidRPr="00DA08C9" w:rsidRDefault="00DA08C9" w:rsidP="00DA08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C9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</w:t>
      </w:r>
    </w:p>
    <w:p w:rsidR="00DA08C9" w:rsidRPr="00DA08C9" w:rsidRDefault="00DA08C9" w:rsidP="00DA08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C9">
        <w:rPr>
          <w:rFonts w:ascii="Times New Roman" w:hAnsi="Times New Roman" w:cs="Times New Roman"/>
          <w:b/>
          <w:sz w:val="24"/>
          <w:szCs w:val="24"/>
        </w:rPr>
        <w:t>обращения в целях склонения работников</w:t>
      </w:r>
    </w:p>
    <w:p w:rsidR="00DA08C9" w:rsidRDefault="00DA08C9" w:rsidP="00DA08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C9">
        <w:rPr>
          <w:rFonts w:ascii="Times New Roman" w:hAnsi="Times New Roman" w:cs="Times New Roman"/>
          <w:b/>
          <w:sz w:val="24"/>
          <w:szCs w:val="24"/>
        </w:rPr>
        <w:t xml:space="preserve">Большом театре России </w:t>
      </w:r>
    </w:p>
    <w:p w:rsidR="00DA08C9" w:rsidRDefault="00DA08C9" w:rsidP="00DA08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C9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DA08C9" w:rsidRDefault="00DA08C9" w:rsidP="00DA08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C9" w:rsidRDefault="00DA08C9" w:rsidP="00DA08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C9" w:rsidRPr="00DA08C9" w:rsidRDefault="00DA08C9" w:rsidP="00DA08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C9" w:rsidRPr="00DA08C9" w:rsidRDefault="00DA08C9" w:rsidP="00DA08C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989"/>
        <w:gridCol w:w="984"/>
        <w:gridCol w:w="1970"/>
        <w:gridCol w:w="1243"/>
        <w:gridCol w:w="1063"/>
        <w:gridCol w:w="1456"/>
        <w:gridCol w:w="1548"/>
      </w:tblGrid>
      <w:tr w:rsidR="00DA08C9" w:rsidRPr="00DA08C9" w:rsidTr="00DA08C9">
        <w:tc>
          <w:tcPr>
            <w:tcW w:w="485" w:type="dxa"/>
            <w:vMerge w:val="restart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89" w:type="dxa"/>
            <w:vMerge w:val="restart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Номер и дата талона</w:t>
            </w:r>
          </w:p>
        </w:tc>
        <w:tc>
          <w:tcPr>
            <w:tcW w:w="5260" w:type="dxa"/>
            <w:gridSpan w:val="4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456" w:type="dxa"/>
            <w:vMerge w:val="restart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48" w:type="dxa"/>
            <w:vMerge w:val="restart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A08C9" w:rsidRPr="00DA08C9" w:rsidTr="00DA08C9">
        <w:tc>
          <w:tcPr>
            <w:tcW w:w="485" w:type="dxa"/>
            <w:vMerge/>
          </w:tcPr>
          <w:p w:rsidR="00DA08C9" w:rsidRPr="00DA08C9" w:rsidRDefault="00DA08C9" w:rsidP="00D8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DA08C9" w:rsidRPr="00DA08C9" w:rsidRDefault="00DA08C9" w:rsidP="00D8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70" w:type="dxa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43" w:type="dxa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63" w:type="dxa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56" w:type="dxa"/>
            <w:vMerge/>
          </w:tcPr>
          <w:p w:rsidR="00DA08C9" w:rsidRPr="00DA08C9" w:rsidRDefault="00DA08C9" w:rsidP="00D8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DA08C9" w:rsidRPr="00DA08C9" w:rsidRDefault="00DA08C9" w:rsidP="00D8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C9" w:rsidRPr="00DA08C9" w:rsidTr="00DA08C9">
        <w:tc>
          <w:tcPr>
            <w:tcW w:w="485" w:type="dxa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DA08C9" w:rsidRPr="00DA08C9" w:rsidRDefault="00DA08C9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08C9" w:rsidRPr="00DA08C9" w:rsidTr="00DA08C9">
        <w:tc>
          <w:tcPr>
            <w:tcW w:w="485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C9" w:rsidRPr="00DA08C9" w:rsidTr="00DA08C9">
        <w:tc>
          <w:tcPr>
            <w:tcW w:w="485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A08C9" w:rsidRPr="00DA08C9" w:rsidRDefault="00DA08C9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8C9" w:rsidRPr="00DA08C9" w:rsidRDefault="00DA08C9" w:rsidP="00DA0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60CC" w:rsidRDefault="00DE60CC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60CC" w:rsidRDefault="00DE60CC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60CC" w:rsidRDefault="00DE60CC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60CC" w:rsidRDefault="00DE60CC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DA08C9">
        <w:rPr>
          <w:rFonts w:ascii="Times New Roman" w:hAnsi="Times New Roman" w:cs="Times New Roman"/>
          <w:sz w:val="24"/>
          <w:szCs w:val="24"/>
        </w:rPr>
        <w:t>Ответственный</w:t>
      </w:r>
      <w:r w:rsidRPr="00DA08C9">
        <w:rPr>
          <w:rFonts w:ascii="Times New Roman" w:hAnsi="Times New Roman" w:cs="Times New Roman"/>
          <w:sz w:val="24"/>
          <w:szCs w:val="24"/>
        </w:rPr>
        <w:t xml:space="preserve"> за работу </w:t>
      </w: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8C9">
        <w:rPr>
          <w:rFonts w:ascii="Times New Roman" w:hAnsi="Times New Roman" w:cs="Times New Roman"/>
          <w:sz w:val="24"/>
          <w:szCs w:val="24"/>
        </w:rPr>
        <w:t xml:space="preserve">по профилактике коррупционных </w:t>
      </w: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8C9">
        <w:rPr>
          <w:rFonts w:ascii="Times New Roman" w:hAnsi="Times New Roman" w:cs="Times New Roman"/>
          <w:sz w:val="24"/>
          <w:szCs w:val="24"/>
        </w:rPr>
        <w:t xml:space="preserve">и иных нарушений </w:t>
      </w:r>
      <w:bookmarkEnd w:id="1"/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8C9">
        <w:rPr>
          <w:rFonts w:ascii="Times New Roman" w:hAnsi="Times New Roman" w:cs="Times New Roman"/>
          <w:sz w:val="24"/>
          <w:szCs w:val="24"/>
        </w:rPr>
        <w:t xml:space="preserve">в Большом театре России </w:t>
      </w:r>
      <w:r w:rsidRPr="00DA08C9">
        <w:rPr>
          <w:rFonts w:ascii="Times New Roman" w:hAnsi="Times New Roman" w:cs="Times New Roman"/>
          <w:sz w:val="24"/>
          <w:szCs w:val="24"/>
        </w:rPr>
        <w:tab/>
      </w:r>
      <w:r w:rsidRPr="00DA08C9">
        <w:rPr>
          <w:rFonts w:ascii="Times New Roman" w:hAnsi="Times New Roman" w:cs="Times New Roman"/>
          <w:sz w:val="24"/>
          <w:szCs w:val="24"/>
        </w:rPr>
        <w:tab/>
      </w:r>
      <w:r w:rsidRPr="00DA08C9">
        <w:rPr>
          <w:rFonts w:ascii="Times New Roman" w:hAnsi="Times New Roman" w:cs="Times New Roman"/>
          <w:sz w:val="24"/>
          <w:szCs w:val="24"/>
        </w:rPr>
        <w:t>__________________</w:t>
      </w:r>
      <w:r w:rsidRPr="00DA08C9">
        <w:rPr>
          <w:rFonts w:ascii="Times New Roman" w:hAnsi="Times New Roman" w:cs="Times New Roman"/>
          <w:sz w:val="24"/>
          <w:szCs w:val="24"/>
        </w:rPr>
        <w:tab/>
      </w:r>
      <w:r w:rsidRPr="00DA08C9">
        <w:rPr>
          <w:rFonts w:ascii="Times New Roman" w:hAnsi="Times New Roman" w:cs="Times New Roman"/>
          <w:sz w:val="24"/>
          <w:szCs w:val="24"/>
        </w:rPr>
        <w:tab/>
      </w:r>
      <w:r w:rsidRPr="00DA08C9">
        <w:rPr>
          <w:rFonts w:ascii="Times New Roman" w:hAnsi="Times New Roman" w:cs="Times New Roman"/>
          <w:sz w:val="24"/>
          <w:szCs w:val="24"/>
        </w:rPr>
        <w:t>__________________</w:t>
      </w:r>
    </w:p>
    <w:p w:rsidR="00DA08C9" w:rsidRPr="00DA08C9" w:rsidRDefault="00DA08C9" w:rsidP="00DA08C9">
      <w:pPr>
        <w:pStyle w:val="ConsPlusNonformat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08C9">
        <w:rPr>
          <w:rFonts w:ascii="Times New Roman" w:hAnsi="Times New Roman" w:cs="Times New Roman"/>
          <w:sz w:val="24"/>
          <w:szCs w:val="24"/>
        </w:rPr>
        <w:t>(Ф.И.О.)</w:t>
      </w:r>
    </w:p>
    <w:p w:rsidR="00E20952" w:rsidRPr="00DA08C9" w:rsidRDefault="00DA08C9" w:rsidP="00DA08C9">
      <w:pPr>
        <w:rPr>
          <w:rFonts w:ascii="Times New Roman" w:hAnsi="Times New Roman" w:cs="Times New Roman"/>
          <w:sz w:val="24"/>
          <w:szCs w:val="24"/>
        </w:rPr>
      </w:pPr>
      <w:r w:rsidRPr="00DA08C9">
        <w:rPr>
          <w:rFonts w:ascii="Times New Roman" w:hAnsi="Times New Roman" w:cs="Times New Roman"/>
          <w:sz w:val="24"/>
          <w:szCs w:val="24"/>
        </w:rPr>
        <w:tab/>
      </w:r>
      <w:r w:rsidRPr="00DA08C9">
        <w:rPr>
          <w:rFonts w:ascii="Times New Roman" w:hAnsi="Times New Roman" w:cs="Times New Roman"/>
          <w:sz w:val="24"/>
          <w:szCs w:val="24"/>
        </w:rPr>
        <w:tab/>
      </w:r>
    </w:p>
    <w:sectPr w:rsidR="00E20952" w:rsidRPr="00DA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BE"/>
    <w:rsid w:val="001619BE"/>
    <w:rsid w:val="00DA08C9"/>
    <w:rsid w:val="00DE60CC"/>
    <w:rsid w:val="00E2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78CB9-303F-4E87-BE53-7AF733AE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08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Кулухов Руслан Феликсович</dc:creator>
  <cp:keywords/>
  <dc:description/>
  <cp:lastModifiedBy>Кулухов Руслан Феликсович</cp:lastModifiedBy>
  <cp:revision>3</cp:revision>
  <dcterms:created xsi:type="dcterms:W3CDTF">2016-06-15T09:39:00Z</dcterms:created>
  <dcterms:modified xsi:type="dcterms:W3CDTF">2016-06-15T09:46:00Z</dcterms:modified>
</cp:coreProperties>
</file>